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427D" w14:textId="5EB99AF0" w:rsidR="00653CB7" w:rsidRPr="008849EE" w:rsidRDefault="00653CB7" w:rsidP="009B340B">
      <w:pPr>
        <w:spacing w:line="360" w:lineRule="auto"/>
        <w:rPr>
          <w:lang w:val="fr-FR"/>
        </w:rPr>
      </w:pPr>
      <w:bookmarkStart w:id="0" w:name="_GoBack"/>
      <w:bookmarkEnd w:id="0"/>
      <w:r w:rsidRPr="008849EE">
        <w:rPr>
          <w:lang w:val="fr-FR"/>
        </w:rPr>
        <w:t xml:space="preserve">Chère relation de presse, </w:t>
      </w:r>
    </w:p>
    <w:p w14:paraId="42CC6DB2" w14:textId="77777777" w:rsidR="009B340B" w:rsidRPr="008849EE" w:rsidRDefault="009B340B" w:rsidP="009B340B">
      <w:pPr>
        <w:spacing w:line="360" w:lineRule="auto"/>
        <w:rPr>
          <w:lang w:val="fr-FR"/>
        </w:rPr>
      </w:pPr>
    </w:p>
    <w:p w14:paraId="102958AA" w14:textId="087A8A4C" w:rsidR="00F73077" w:rsidRPr="008849EE" w:rsidRDefault="009B340B" w:rsidP="009B340B">
      <w:pPr>
        <w:spacing w:line="360" w:lineRule="auto"/>
        <w:rPr>
          <w:lang w:val="fr-FR"/>
        </w:rPr>
      </w:pPr>
      <w:proofErr w:type="spellStart"/>
      <w:r w:rsidRPr="008849EE">
        <w:rPr>
          <w:lang w:val="fr-FR"/>
        </w:rPr>
        <w:t>SophosLabs</w:t>
      </w:r>
      <w:proofErr w:type="spellEnd"/>
      <w:r w:rsidRPr="008849EE">
        <w:rPr>
          <w:lang w:val="fr-FR"/>
        </w:rPr>
        <w:t xml:space="preserve"> </w:t>
      </w:r>
      <w:proofErr w:type="spellStart"/>
      <w:r w:rsidRPr="008849EE">
        <w:rPr>
          <w:lang w:val="fr-FR"/>
        </w:rPr>
        <w:t>Uncut</w:t>
      </w:r>
      <w:proofErr w:type="spellEnd"/>
      <w:r w:rsidRPr="008849EE">
        <w:rPr>
          <w:lang w:val="fr-FR"/>
        </w:rPr>
        <w:t xml:space="preserve"> </w:t>
      </w:r>
      <w:r w:rsidR="00F73077" w:rsidRPr="008849EE">
        <w:rPr>
          <w:lang w:val="fr-FR"/>
        </w:rPr>
        <w:t xml:space="preserve">a publié un nouveau rapport </w:t>
      </w:r>
      <w:r w:rsidR="003C66BE" w:rsidRPr="008849EE">
        <w:rPr>
          <w:lang w:val="fr-FR"/>
        </w:rPr>
        <w:t>sur</w:t>
      </w:r>
      <w:r w:rsidR="00F73077" w:rsidRPr="008849EE">
        <w:rPr>
          <w:lang w:val="fr-FR"/>
        </w:rPr>
        <w:t xml:space="preserve"> Baldr, une famille de </w:t>
      </w:r>
      <w:r w:rsidR="00B32D09">
        <w:rPr>
          <w:lang w:val="fr-FR"/>
        </w:rPr>
        <w:t>malware</w:t>
      </w:r>
      <w:r w:rsidR="00F73077" w:rsidRPr="008849EE">
        <w:rPr>
          <w:lang w:val="fr-FR"/>
        </w:rPr>
        <w:t xml:space="preserve"> disponible sur les </w:t>
      </w:r>
      <w:r w:rsidR="008849EE">
        <w:rPr>
          <w:lang w:val="fr-FR"/>
        </w:rPr>
        <w:t>marchés obscur</w:t>
      </w:r>
      <w:r w:rsidR="00F73077" w:rsidRPr="008849EE">
        <w:rPr>
          <w:lang w:val="fr-FR"/>
        </w:rPr>
        <w:t>s</w:t>
      </w:r>
      <w:r w:rsidR="002D7A5B" w:rsidRPr="008849EE">
        <w:rPr>
          <w:lang w:val="fr-FR"/>
        </w:rPr>
        <w:t xml:space="preserve"> depuis janvier 2019</w:t>
      </w:r>
      <w:r w:rsidR="00F73077" w:rsidRPr="008849EE">
        <w:rPr>
          <w:lang w:val="fr-FR"/>
        </w:rPr>
        <w:t xml:space="preserve">. </w:t>
      </w:r>
    </w:p>
    <w:p w14:paraId="08C7A4A0" w14:textId="77777777" w:rsidR="009B340B" w:rsidRPr="008849EE" w:rsidRDefault="009B340B" w:rsidP="009B340B">
      <w:pPr>
        <w:spacing w:line="360" w:lineRule="auto"/>
        <w:rPr>
          <w:lang w:val="fr-FR"/>
        </w:rPr>
      </w:pPr>
    </w:p>
    <w:p w14:paraId="1FF46CC1" w14:textId="632010ED" w:rsidR="00F73077" w:rsidRPr="008849EE" w:rsidRDefault="00F73077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 xml:space="preserve">Le rapport entier </w:t>
      </w:r>
      <w:r w:rsidRPr="008849EE">
        <w:rPr>
          <w:b/>
          <w:bCs/>
          <w:lang w:val="fr-FR"/>
        </w:rPr>
        <w:t xml:space="preserve">Baldr vs. The World </w:t>
      </w:r>
      <w:r w:rsidR="002D7A5B" w:rsidRPr="008849EE">
        <w:rPr>
          <w:bCs/>
          <w:lang w:val="fr-FR"/>
        </w:rPr>
        <w:t>offre une compréhension complè</w:t>
      </w:r>
      <w:r w:rsidR="00CB3D0E" w:rsidRPr="008849EE">
        <w:rPr>
          <w:bCs/>
          <w:lang w:val="fr-FR"/>
        </w:rPr>
        <w:t>t</w:t>
      </w:r>
      <w:r w:rsidR="002D7A5B" w:rsidRPr="008849EE">
        <w:rPr>
          <w:bCs/>
          <w:lang w:val="fr-FR"/>
        </w:rPr>
        <w:t>e</w:t>
      </w:r>
      <w:r w:rsidR="00CB3D0E" w:rsidRPr="008849EE">
        <w:rPr>
          <w:bCs/>
          <w:lang w:val="fr-FR"/>
        </w:rPr>
        <w:t xml:space="preserve"> et donne de plus amples informations </w:t>
      </w:r>
      <w:r w:rsidR="002D7A5B" w:rsidRPr="008849EE">
        <w:rPr>
          <w:bCs/>
          <w:lang w:val="fr-FR"/>
        </w:rPr>
        <w:t>à propos de</w:t>
      </w:r>
      <w:r w:rsidR="00CB3D0E" w:rsidRPr="008849EE">
        <w:rPr>
          <w:bCs/>
          <w:lang w:val="fr-FR"/>
        </w:rPr>
        <w:t xml:space="preserve"> l’arrivée et </w:t>
      </w:r>
      <w:r w:rsidR="002D7A5B" w:rsidRPr="008849EE">
        <w:rPr>
          <w:bCs/>
          <w:lang w:val="fr-FR"/>
        </w:rPr>
        <w:t xml:space="preserve">de </w:t>
      </w:r>
      <w:r w:rsidR="00CB3D0E" w:rsidRPr="008849EE">
        <w:rPr>
          <w:bCs/>
          <w:lang w:val="fr-FR"/>
        </w:rPr>
        <w:t>la disparition du ‘</w:t>
      </w:r>
      <w:proofErr w:type="spellStart"/>
      <w:r w:rsidR="00CB3D0E" w:rsidRPr="008849EE">
        <w:rPr>
          <w:bCs/>
          <w:lang w:val="fr-FR"/>
        </w:rPr>
        <w:t>deep</w:t>
      </w:r>
      <w:proofErr w:type="spellEnd"/>
      <w:r w:rsidR="00CB3D0E" w:rsidRPr="008849EE">
        <w:rPr>
          <w:bCs/>
          <w:lang w:val="fr-FR"/>
        </w:rPr>
        <w:t xml:space="preserve"> web’. </w:t>
      </w:r>
    </w:p>
    <w:p w14:paraId="0D6E88D4" w14:textId="77777777" w:rsidR="009B340B" w:rsidRPr="008849EE" w:rsidRDefault="009B340B" w:rsidP="009B340B">
      <w:pPr>
        <w:spacing w:line="360" w:lineRule="auto"/>
        <w:rPr>
          <w:lang w:val="fr-FR"/>
        </w:rPr>
      </w:pPr>
    </w:p>
    <w:p w14:paraId="57FE6DC1" w14:textId="13B03551" w:rsidR="00733E5E" w:rsidRPr="008849EE" w:rsidRDefault="00733E5E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 xml:space="preserve">Jusqu’à présent les informations à propos de Baldr étaient plutôt rares. </w:t>
      </w:r>
      <w:r w:rsidR="00AD0F7D" w:rsidRPr="008849EE">
        <w:rPr>
          <w:lang w:val="fr-FR"/>
        </w:rPr>
        <w:t xml:space="preserve">C’était donc un défi pour </w:t>
      </w:r>
      <w:proofErr w:type="spellStart"/>
      <w:r w:rsidR="00AD0F7D" w:rsidRPr="008849EE">
        <w:rPr>
          <w:lang w:val="fr-FR"/>
        </w:rPr>
        <w:t>Sophos</w:t>
      </w:r>
      <w:proofErr w:type="spellEnd"/>
      <w:r w:rsidR="00AD0F7D" w:rsidRPr="008849EE">
        <w:rPr>
          <w:lang w:val="fr-FR"/>
        </w:rPr>
        <w:t xml:space="preserve"> de s’</w:t>
      </w:r>
      <w:r w:rsidR="00387A62" w:rsidRPr="008849EE">
        <w:rPr>
          <w:lang w:val="fr-FR"/>
        </w:rPr>
        <w:t>y atteler.</w:t>
      </w:r>
      <w:r w:rsidR="00AD0F7D" w:rsidRPr="008849EE">
        <w:rPr>
          <w:lang w:val="fr-FR"/>
        </w:rPr>
        <w:t xml:space="preserve"> </w:t>
      </w:r>
      <w:proofErr w:type="spellStart"/>
      <w:r w:rsidR="00AD0F7D" w:rsidRPr="008849EE">
        <w:rPr>
          <w:lang w:val="fr-FR"/>
        </w:rPr>
        <w:t>SophosLabs</w:t>
      </w:r>
      <w:proofErr w:type="spellEnd"/>
      <w:r w:rsidR="00AD0F7D" w:rsidRPr="008849EE">
        <w:rPr>
          <w:lang w:val="fr-FR"/>
        </w:rPr>
        <w:t xml:space="preserve"> est passé en infiltration pour suivre les activités du </w:t>
      </w:r>
      <w:proofErr w:type="spellStart"/>
      <w:r w:rsidR="00AD0F7D" w:rsidRPr="008849EE">
        <w:rPr>
          <w:lang w:val="fr-FR"/>
        </w:rPr>
        <w:t>deep</w:t>
      </w:r>
      <w:proofErr w:type="spellEnd"/>
      <w:r w:rsidR="00AD0F7D" w:rsidRPr="008849EE">
        <w:rPr>
          <w:lang w:val="fr-FR"/>
        </w:rPr>
        <w:t xml:space="preserve"> web de près. Dans </w:t>
      </w:r>
      <w:r w:rsidR="00387A62" w:rsidRPr="008849EE">
        <w:rPr>
          <w:lang w:val="fr-FR"/>
        </w:rPr>
        <w:t>son</w:t>
      </w:r>
      <w:r w:rsidR="00AD0F7D" w:rsidRPr="008849EE">
        <w:rPr>
          <w:lang w:val="fr-FR"/>
        </w:rPr>
        <w:t xml:space="preserve"> rapport circonstancié </w:t>
      </w:r>
      <w:proofErr w:type="spellStart"/>
      <w:r w:rsidR="00AD0F7D" w:rsidRPr="008849EE">
        <w:rPr>
          <w:lang w:val="fr-FR"/>
        </w:rPr>
        <w:t>SophosLabs</w:t>
      </w:r>
      <w:proofErr w:type="spellEnd"/>
      <w:r w:rsidR="00AD0F7D" w:rsidRPr="008849EE">
        <w:rPr>
          <w:lang w:val="fr-FR"/>
        </w:rPr>
        <w:t xml:space="preserve"> décortique le malware et révèle le</w:t>
      </w:r>
      <w:r w:rsidR="00387A62" w:rsidRPr="008849EE">
        <w:rPr>
          <w:lang w:val="fr-FR"/>
        </w:rPr>
        <w:t>ur</w:t>
      </w:r>
      <w:r w:rsidR="00AD0F7D" w:rsidRPr="008849EE">
        <w:rPr>
          <w:lang w:val="fr-FR"/>
        </w:rPr>
        <w:t xml:space="preserve"> fonctionnement interne, le</w:t>
      </w:r>
      <w:r w:rsidR="00387A62" w:rsidRPr="008849EE">
        <w:rPr>
          <w:lang w:val="fr-FR"/>
        </w:rPr>
        <w:t>ur</w:t>
      </w:r>
      <w:r w:rsidR="008849EE">
        <w:rPr>
          <w:lang w:val="fr-FR"/>
        </w:rPr>
        <w:t xml:space="preserve"> comporte</w:t>
      </w:r>
      <w:r w:rsidR="00AD0F7D" w:rsidRPr="008849EE">
        <w:rPr>
          <w:lang w:val="fr-FR"/>
        </w:rPr>
        <w:t>ment visiblement cybercriminel et les ‘</w:t>
      </w:r>
      <w:r w:rsidR="00387A62" w:rsidRPr="008849EE">
        <w:rPr>
          <w:lang w:val="fr-FR"/>
        </w:rPr>
        <w:t>erreurs’</w:t>
      </w:r>
      <w:r w:rsidR="00AD0F7D" w:rsidRPr="008849EE">
        <w:rPr>
          <w:lang w:val="fr-FR"/>
        </w:rPr>
        <w:t xml:space="preserve"> du côté de la vente et de l’achat. Quelques constats :  </w:t>
      </w:r>
    </w:p>
    <w:p w14:paraId="3322899E" w14:textId="77777777" w:rsidR="009B340B" w:rsidRPr="008849EE" w:rsidRDefault="009B340B" w:rsidP="009B340B">
      <w:pPr>
        <w:spacing w:line="360" w:lineRule="auto"/>
        <w:rPr>
          <w:lang w:val="fr-FR"/>
        </w:rPr>
      </w:pPr>
    </w:p>
    <w:p w14:paraId="44FD76ED" w14:textId="1ED25217" w:rsidR="00AD0F7D" w:rsidRPr="008849EE" w:rsidRDefault="006A3DE6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Les développeurs de Baldr </w:t>
      </w:r>
      <w:r w:rsidR="001253F0" w:rsidRPr="008849EE">
        <w:rPr>
          <w:lang w:val="fr-FR"/>
        </w:rPr>
        <w:t xml:space="preserve">l’ont élaboré pour les cybercriminels débutant sur le web invisible et ils ont visé en premier lieu les </w:t>
      </w:r>
      <w:proofErr w:type="spellStart"/>
      <w:r w:rsidR="001253F0" w:rsidRPr="008849EE">
        <w:rPr>
          <w:lang w:val="fr-FR"/>
        </w:rPr>
        <w:t>gamers</w:t>
      </w:r>
      <w:proofErr w:type="spellEnd"/>
      <w:r w:rsidR="001253F0" w:rsidRPr="008849EE">
        <w:rPr>
          <w:lang w:val="fr-FR"/>
        </w:rPr>
        <w:t xml:space="preserve"> de PC</w:t>
      </w:r>
    </w:p>
    <w:p w14:paraId="2FF5BF6D" w14:textId="399BD900" w:rsidR="001253F0" w:rsidRPr="008849EE" w:rsidRDefault="001253F0" w:rsidP="00846278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Baldr est allé plus loin et exerce maintenant une </w:t>
      </w:r>
      <w:r w:rsidR="00846278" w:rsidRPr="008849EE">
        <w:rPr>
          <w:lang w:val="fr-FR"/>
        </w:rPr>
        <w:t>nette</w:t>
      </w:r>
      <w:r w:rsidRPr="008849EE">
        <w:rPr>
          <w:lang w:val="fr-FR"/>
        </w:rPr>
        <w:t xml:space="preserve"> influence sur différentes solutions logicielles</w:t>
      </w:r>
    </w:p>
    <w:p w14:paraId="01BD8D32" w14:textId="7D78E49F" w:rsidR="001253F0" w:rsidRPr="008849EE" w:rsidRDefault="001253F0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proofErr w:type="spellStart"/>
      <w:r w:rsidRPr="008849EE">
        <w:rPr>
          <w:lang w:val="fr-FR"/>
        </w:rPr>
        <w:t>Bladr</w:t>
      </w:r>
      <w:proofErr w:type="spellEnd"/>
      <w:r w:rsidRPr="008849EE">
        <w:rPr>
          <w:lang w:val="fr-FR"/>
        </w:rPr>
        <w:t xml:space="preserve"> utilise (comme </w:t>
      </w:r>
      <w:r w:rsidR="00846278" w:rsidRPr="008849EE">
        <w:rPr>
          <w:lang w:val="fr-FR"/>
        </w:rPr>
        <w:t>de nombreux</w:t>
      </w:r>
      <w:r w:rsidRPr="008849EE">
        <w:rPr>
          <w:lang w:val="fr-FR"/>
        </w:rPr>
        <w:t xml:space="preserve"> types de </w:t>
      </w:r>
      <w:r w:rsidR="00B32D09">
        <w:rPr>
          <w:lang w:val="fr-FR"/>
        </w:rPr>
        <w:t>malware</w:t>
      </w:r>
      <w:r w:rsidRPr="008849EE">
        <w:rPr>
          <w:lang w:val="fr-FR"/>
        </w:rPr>
        <w:t xml:space="preserve">) des </w:t>
      </w:r>
      <w:r w:rsidR="0092229E" w:rsidRPr="008849EE">
        <w:rPr>
          <w:lang w:val="fr-FR"/>
        </w:rPr>
        <w:t xml:space="preserve">fragments de code empruntés </w:t>
      </w:r>
      <w:r w:rsidR="00846278" w:rsidRPr="008849EE">
        <w:rPr>
          <w:lang w:val="fr-FR"/>
        </w:rPr>
        <w:t xml:space="preserve">à </w:t>
      </w:r>
      <w:r w:rsidR="0092229E" w:rsidRPr="008849EE">
        <w:rPr>
          <w:lang w:val="fr-FR"/>
        </w:rPr>
        <w:t xml:space="preserve">d’autres familles de </w:t>
      </w:r>
      <w:r w:rsidR="00B32D09">
        <w:rPr>
          <w:lang w:val="fr-FR"/>
        </w:rPr>
        <w:t>malware</w:t>
      </w:r>
      <w:r w:rsidR="0092229E" w:rsidRPr="008849EE">
        <w:rPr>
          <w:lang w:val="fr-FR"/>
        </w:rPr>
        <w:t xml:space="preserve">. Baldr peut être considéré comme le monstre Frankenstein qui </w:t>
      </w:r>
      <w:r w:rsidR="00721D44" w:rsidRPr="008849EE">
        <w:rPr>
          <w:lang w:val="fr-FR"/>
        </w:rPr>
        <w:t xml:space="preserve">est composé de bribes de codes venant d’un grand nombre d’autres familles de </w:t>
      </w:r>
      <w:r w:rsidR="00B32D09">
        <w:rPr>
          <w:lang w:val="fr-FR"/>
        </w:rPr>
        <w:t>malware</w:t>
      </w:r>
    </w:p>
    <w:p w14:paraId="39FCF19D" w14:textId="6AF141AA" w:rsidR="00721D44" w:rsidRPr="008849EE" w:rsidRDefault="009B340B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Baldr </w:t>
      </w:r>
      <w:r w:rsidR="00721D44" w:rsidRPr="008849EE">
        <w:rPr>
          <w:lang w:val="fr-FR"/>
        </w:rPr>
        <w:t xml:space="preserve">peut </w:t>
      </w:r>
      <w:r w:rsidR="00846278" w:rsidRPr="008849EE">
        <w:rPr>
          <w:lang w:val="fr-FR"/>
        </w:rPr>
        <w:t>obtenir</w:t>
      </w:r>
      <w:r w:rsidR="00721D44" w:rsidRPr="008849EE">
        <w:rPr>
          <w:lang w:val="fr-FR"/>
        </w:rPr>
        <w:t xml:space="preserve"> une large gamme d’informations de ses victimes. </w:t>
      </w:r>
      <w:r w:rsidR="00AD7135" w:rsidRPr="008849EE">
        <w:rPr>
          <w:lang w:val="fr-FR"/>
        </w:rPr>
        <w:t xml:space="preserve">Non seulement les mots de passe, des données mises en cache, des fichiers de configuration et d’autres fichiers, des cookies et une panoplie d’applications, </w:t>
      </w:r>
      <w:r w:rsidR="00846278" w:rsidRPr="008849EE">
        <w:rPr>
          <w:lang w:val="fr-FR"/>
        </w:rPr>
        <w:t>notamment</w:t>
      </w:r>
      <w:r w:rsidR="00AD7135" w:rsidRPr="008849EE">
        <w:rPr>
          <w:lang w:val="fr-FR"/>
        </w:rPr>
        <w:t xml:space="preserve"> : </w:t>
      </w:r>
    </w:p>
    <w:p w14:paraId="36B9604A" w14:textId="77B177D3" w:rsidR="009B340B" w:rsidRPr="008849EE" w:rsidRDefault="009B340B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22 </w:t>
      </w:r>
      <w:r w:rsidR="00AD7135" w:rsidRPr="008849EE">
        <w:rPr>
          <w:lang w:val="fr-FR"/>
        </w:rPr>
        <w:t>différents navigateurs</w:t>
      </w:r>
      <w:r w:rsidRPr="008849EE">
        <w:rPr>
          <w:lang w:val="fr-FR"/>
        </w:rPr>
        <w:t xml:space="preserve"> </w:t>
      </w:r>
    </w:p>
    <w:p w14:paraId="00AFCFE7" w14:textId="69FA18CC" w:rsidR="009B340B" w:rsidRPr="008849EE" w:rsidRDefault="009B340B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14 </w:t>
      </w:r>
      <w:r w:rsidR="00AD7135" w:rsidRPr="008849EE">
        <w:rPr>
          <w:lang w:val="fr-FR"/>
        </w:rPr>
        <w:t>différents</w:t>
      </w:r>
      <w:r w:rsidRPr="008849EE">
        <w:rPr>
          <w:lang w:val="fr-FR"/>
        </w:rPr>
        <w:t xml:space="preserve"> portefeuilles</w:t>
      </w:r>
      <w:r w:rsidR="0033092A" w:rsidRPr="008849EE">
        <w:rPr>
          <w:lang w:val="fr-FR"/>
        </w:rPr>
        <w:t xml:space="preserve"> de crypto</w:t>
      </w:r>
      <w:r w:rsidR="008849EE">
        <w:rPr>
          <w:lang w:val="fr-FR"/>
        </w:rPr>
        <w:t>-</w:t>
      </w:r>
      <w:r w:rsidR="0033092A" w:rsidRPr="008849EE">
        <w:rPr>
          <w:lang w:val="fr-FR"/>
        </w:rPr>
        <w:t>monnaie</w:t>
      </w:r>
    </w:p>
    <w:p w14:paraId="73C77C4C" w14:textId="12F44A81" w:rsidR="009B340B" w:rsidRPr="008849EE" w:rsidRDefault="0033092A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proofErr w:type="gramStart"/>
      <w:r w:rsidRPr="008849EE">
        <w:rPr>
          <w:lang w:val="fr-FR"/>
        </w:rPr>
        <w:t>des</w:t>
      </w:r>
      <w:proofErr w:type="gramEnd"/>
      <w:r w:rsidRPr="008849EE">
        <w:rPr>
          <w:lang w:val="fr-FR"/>
        </w:rPr>
        <w:t xml:space="preserve"> applications client VPN</w:t>
      </w:r>
    </w:p>
    <w:p w14:paraId="46F87655" w14:textId="2C1A3DB9" w:rsidR="009B340B" w:rsidRPr="008849EE" w:rsidRDefault="0033092A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proofErr w:type="gramStart"/>
      <w:r w:rsidRPr="008849EE">
        <w:rPr>
          <w:lang w:val="fr-FR"/>
        </w:rPr>
        <w:t>des</w:t>
      </w:r>
      <w:proofErr w:type="gramEnd"/>
      <w:r w:rsidRPr="008849EE">
        <w:rPr>
          <w:lang w:val="fr-FR"/>
        </w:rPr>
        <w:t xml:space="preserve"> outils pour le transfert de fichiers </w:t>
      </w:r>
    </w:p>
    <w:p w14:paraId="44E07086" w14:textId="564A54B7" w:rsidR="009B340B" w:rsidRPr="008849EE" w:rsidRDefault="0033092A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proofErr w:type="gramStart"/>
      <w:r w:rsidRPr="008849EE">
        <w:rPr>
          <w:lang w:val="fr-FR"/>
        </w:rPr>
        <w:t>des</w:t>
      </w:r>
      <w:proofErr w:type="gramEnd"/>
      <w:r w:rsidRPr="008849EE">
        <w:rPr>
          <w:lang w:val="fr-FR"/>
        </w:rPr>
        <w:t xml:space="preserve"> clients pour la messagerie et le chat instantanés</w:t>
      </w:r>
    </w:p>
    <w:p w14:paraId="71498FC1" w14:textId="4A174D16" w:rsidR="006157C7" w:rsidRPr="008849EE" w:rsidRDefault="0033092A" w:rsidP="006157C7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proofErr w:type="gramStart"/>
      <w:r w:rsidRPr="008849EE">
        <w:rPr>
          <w:lang w:val="fr-FR"/>
        </w:rPr>
        <w:t>des</w:t>
      </w:r>
      <w:proofErr w:type="gramEnd"/>
      <w:r w:rsidRPr="008849EE">
        <w:rPr>
          <w:lang w:val="fr-FR"/>
        </w:rPr>
        <w:t xml:space="preserve"> clients de jeux vidéo et des services de gaming</w:t>
      </w:r>
      <w:r w:rsidR="009B340B" w:rsidRPr="008849EE">
        <w:rPr>
          <w:lang w:val="fr-FR"/>
        </w:rPr>
        <w:t xml:space="preserve">, </w:t>
      </w:r>
      <w:r w:rsidRPr="008849EE">
        <w:rPr>
          <w:lang w:val="fr-FR"/>
        </w:rPr>
        <w:t xml:space="preserve">comme </w:t>
      </w:r>
      <w:proofErr w:type="spellStart"/>
      <w:r w:rsidRPr="008849EE">
        <w:rPr>
          <w:lang w:val="fr-FR"/>
        </w:rPr>
        <w:t>Steam</w:t>
      </w:r>
      <w:proofErr w:type="spellEnd"/>
      <w:r w:rsidRPr="008849EE">
        <w:rPr>
          <w:lang w:val="fr-FR"/>
        </w:rPr>
        <w:t xml:space="preserve">, </w:t>
      </w:r>
      <w:proofErr w:type="spellStart"/>
      <w:r w:rsidRPr="008849EE">
        <w:rPr>
          <w:lang w:val="fr-FR"/>
        </w:rPr>
        <w:t>Epic</w:t>
      </w:r>
      <w:proofErr w:type="spellEnd"/>
      <w:r w:rsidRPr="008849EE">
        <w:rPr>
          <w:lang w:val="fr-FR"/>
        </w:rPr>
        <w:t xml:space="preserve"> et</w:t>
      </w:r>
      <w:r w:rsidR="009B340B" w:rsidRPr="008849EE">
        <w:rPr>
          <w:lang w:val="fr-FR"/>
        </w:rPr>
        <w:t xml:space="preserve"> Sony</w:t>
      </w:r>
    </w:p>
    <w:p w14:paraId="2E1CDF78" w14:textId="1F8780E5" w:rsidR="009B340B" w:rsidRPr="008849EE" w:rsidRDefault="00123B98" w:rsidP="00123B98">
      <w:pPr>
        <w:pStyle w:val="Lijstalinea"/>
        <w:numPr>
          <w:ilvl w:val="0"/>
          <w:numId w:val="2"/>
        </w:numPr>
        <w:spacing w:line="360" w:lineRule="auto"/>
        <w:rPr>
          <w:lang w:val="fr-FR"/>
        </w:rPr>
      </w:pPr>
      <w:proofErr w:type="gramStart"/>
      <w:r w:rsidRPr="008849EE">
        <w:rPr>
          <w:lang w:val="fr-FR"/>
        </w:rPr>
        <w:t>des</w:t>
      </w:r>
      <w:proofErr w:type="gramEnd"/>
      <w:r w:rsidRPr="008849EE">
        <w:rPr>
          <w:lang w:val="fr-FR"/>
        </w:rPr>
        <w:t xml:space="preserve"> s</w:t>
      </w:r>
      <w:r w:rsidR="009B340B" w:rsidRPr="008849EE">
        <w:rPr>
          <w:lang w:val="fr-FR"/>
        </w:rPr>
        <w:t xml:space="preserve">ervices </w:t>
      </w:r>
      <w:r w:rsidRPr="008849EE">
        <w:rPr>
          <w:lang w:val="fr-FR"/>
        </w:rPr>
        <w:t>adjacents au gaming</w:t>
      </w:r>
      <w:r w:rsidR="009B340B" w:rsidRPr="008849EE">
        <w:rPr>
          <w:lang w:val="fr-FR"/>
        </w:rPr>
        <w:t xml:space="preserve"> </w:t>
      </w:r>
      <w:r w:rsidRPr="008849EE">
        <w:rPr>
          <w:lang w:val="fr-FR"/>
        </w:rPr>
        <w:t>tels que</w:t>
      </w:r>
      <w:r w:rsidR="009B340B" w:rsidRPr="008849EE">
        <w:rPr>
          <w:lang w:val="fr-FR"/>
        </w:rPr>
        <w:t xml:space="preserve"> </w:t>
      </w:r>
      <w:proofErr w:type="spellStart"/>
      <w:r w:rsidR="009B340B" w:rsidRPr="008849EE">
        <w:rPr>
          <w:lang w:val="fr-FR"/>
        </w:rPr>
        <w:t>Twitch</w:t>
      </w:r>
      <w:proofErr w:type="spellEnd"/>
      <w:r w:rsidR="009B340B" w:rsidRPr="008849EE">
        <w:rPr>
          <w:lang w:val="fr-FR"/>
        </w:rPr>
        <w:t xml:space="preserve"> of Discord</w:t>
      </w:r>
    </w:p>
    <w:p w14:paraId="24B5B7EA" w14:textId="21E7A3FF" w:rsidR="006157C7" w:rsidRPr="008849EE" w:rsidRDefault="008574AF" w:rsidP="00034AB8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lastRenderedPageBreak/>
        <w:t>Les attaques</w:t>
      </w:r>
      <w:r w:rsidR="00034AB8" w:rsidRPr="008849EE">
        <w:rPr>
          <w:lang w:val="fr-FR"/>
        </w:rPr>
        <w:t xml:space="preserve"> s’étendent au-delà du gaming et les infections sont perçues mondialement. Selon </w:t>
      </w:r>
      <w:proofErr w:type="spellStart"/>
      <w:r w:rsidR="00034AB8" w:rsidRPr="008849EE">
        <w:rPr>
          <w:lang w:val="fr-FR"/>
        </w:rPr>
        <w:t>SophosLabs</w:t>
      </w:r>
      <w:proofErr w:type="spellEnd"/>
      <w:r w:rsidR="00034AB8" w:rsidRPr="008849EE">
        <w:rPr>
          <w:lang w:val="fr-FR"/>
        </w:rPr>
        <w:t xml:space="preserve"> les pays les plus impactés sont : l’Indonésie (21% des victimes), les Etats-Unis (10,52%), le Brésil</w:t>
      </w:r>
      <w:r w:rsidR="009B340B" w:rsidRPr="008849EE">
        <w:rPr>
          <w:lang w:val="fr-FR"/>
        </w:rPr>
        <w:t xml:space="preserve"> (14,14%), </w:t>
      </w:r>
      <w:r w:rsidR="00034AB8" w:rsidRPr="008849EE">
        <w:rPr>
          <w:lang w:val="fr-FR"/>
        </w:rPr>
        <w:t>la Russie</w:t>
      </w:r>
      <w:r w:rsidR="009B340B" w:rsidRPr="008849EE">
        <w:rPr>
          <w:lang w:val="fr-FR"/>
        </w:rPr>
        <w:t xml:space="preserve"> (13,68%), </w:t>
      </w:r>
      <w:r w:rsidR="00034AB8" w:rsidRPr="008849EE">
        <w:rPr>
          <w:lang w:val="fr-FR"/>
        </w:rPr>
        <w:t>l’Inde (8,77%) et</w:t>
      </w:r>
      <w:r w:rsidR="009B340B" w:rsidRPr="008849EE">
        <w:rPr>
          <w:lang w:val="fr-FR"/>
        </w:rPr>
        <w:t xml:space="preserve"> </w:t>
      </w:r>
      <w:r w:rsidR="00034AB8" w:rsidRPr="008849EE">
        <w:rPr>
          <w:lang w:val="fr-FR"/>
        </w:rPr>
        <w:t>l’Allemagne</w:t>
      </w:r>
      <w:r w:rsidR="009B340B" w:rsidRPr="008849EE">
        <w:rPr>
          <w:lang w:val="fr-FR"/>
        </w:rPr>
        <w:t xml:space="preserve"> (5,43%)</w:t>
      </w:r>
    </w:p>
    <w:p w14:paraId="5DC4484B" w14:textId="4471190F" w:rsidR="00034AB8" w:rsidRPr="008849EE" w:rsidRDefault="00E52BBA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>L</w:t>
      </w:r>
      <w:r w:rsidR="006507B5" w:rsidRPr="008849EE">
        <w:rPr>
          <w:lang w:val="fr-FR"/>
        </w:rPr>
        <w:t xml:space="preserve">e </w:t>
      </w:r>
      <w:r w:rsidR="000E25DA" w:rsidRPr="008849EE">
        <w:rPr>
          <w:lang w:val="fr-FR"/>
        </w:rPr>
        <w:t xml:space="preserve">code serveur de Baldr comprenait des bugs </w:t>
      </w:r>
      <w:r w:rsidR="00DA79CF" w:rsidRPr="008849EE">
        <w:rPr>
          <w:lang w:val="fr-FR"/>
        </w:rPr>
        <w:t xml:space="preserve">grâce auxquels les pirates pouvaient </w:t>
      </w:r>
      <w:r w:rsidR="005D0972" w:rsidRPr="008849EE">
        <w:rPr>
          <w:lang w:val="fr-FR"/>
        </w:rPr>
        <w:t>installer des portes dérobées pour ensuite voler des données et des mots de passe de</w:t>
      </w:r>
      <w:r w:rsidR="00846278" w:rsidRPr="008849EE">
        <w:rPr>
          <w:lang w:val="fr-FR"/>
        </w:rPr>
        <w:t>s</w:t>
      </w:r>
      <w:r w:rsidR="005D0972" w:rsidRPr="008849EE">
        <w:rPr>
          <w:lang w:val="fr-FR"/>
        </w:rPr>
        <w:t xml:space="preserve"> clients</w:t>
      </w:r>
    </w:p>
    <w:p w14:paraId="76AF2C49" w14:textId="41DB297E" w:rsidR="005D0972" w:rsidRPr="008849EE" w:rsidRDefault="005D0972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Certains clients avaient mal configuré leur code serveur, et ainsi les outils et données étaient exposés aux autres. </w:t>
      </w:r>
      <w:proofErr w:type="spellStart"/>
      <w:r w:rsidRPr="008849EE">
        <w:rPr>
          <w:lang w:val="fr-FR"/>
        </w:rPr>
        <w:t>SophosLabs</w:t>
      </w:r>
      <w:proofErr w:type="spellEnd"/>
      <w:r w:rsidRPr="008849EE">
        <w:rPr>
          <w:lang w:val="fr-FR"/>
        </w:rPr>
        <w:t xml:space="preserve"> a découvert plus de 150</w:t>
      </w:r>
      <w:r w:rsidR="000D4BCF" w:rsidRPr="008849EE">
        <w:rPr>
          <w:lang w:val="fr-FR"/>
        </w:rPr>
        <w:t xml:space="preserve"> fichiers journal contenant des données volées d’ordinateurs de victimes, qui avaient été envoyés ‘par accident’ au site web Total Virus. </w:t>
      </w:r>
    </w:p>
    <w:p w14:paraId="6238E9F9" w14:textId="3167C6F2" w:rsidR="002F50F1" w:rsidRPr="008849EE" w:rsidRDefault="002F50F1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Les chercheurs estiment que le malware est probablement d’origine russe et que les données </w:t>
      </w:r>
      <w:r w:rsidR="00A02263" w:rsidRPr="008849EE">
        <w:rPr>
          <w:lang w:val="fr-FR"/>
        </w:rPr>
        <w:t>des victimes de Russie et des pays avoisinants sont sauvegardées dans un fichier spécial sur le serveur</w:t>
      </w:r>
      <w:r w:rsidR="00801A40" w:rsidRPr="008849EE">
        <w:rPr>
          <w:lang w:val="fr-FR"/>
        </w:rPr>
        <w:t xml:space="preserve"> de commande des assaillants</w:t>
      </w:r>
    </w:p>
    <w:p w14:paraId="75480887" w14:textId="6AD28ED1" w:rsidR="00801A40" w:rsidRPr="008849EE" w:rsidRDefault="009B340B" w:rsidP="009B340B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8849EE">
        <w:rPr>
          <w:lang w:val="fr-FR"/>
        </w:rPr>
        <w:t xml:space="preserve">Baldr </w:t>
      </w:r>
      <w:r w:rsidR="00801A40" w:rsidRPr="008849EE">
        <w:rPr>
          <w:lang w:val="fr-FR"/>
        </w:rPr>
        <w:t xml:space="preserve">a disparu du commerce en juin après une dispute entre le concepteur et le distributeur. </w:t>
      </w:r>
      <w:proofErr w:type="spellStart"/>
      <w:r w:rsidR="00801A40" w:rsidRPr="008849EE">
        <w:rPr>
          <w:lang w:val="fr-FR"/>
        </w:rPr>
        <w:t>SophosLabs</w:t>
      </w:r>
      <w:proofErr w:type="spellEnd"/>
      <w:r w:rsidR="00801A40" w:rsidRPr="008849EE">
        <w:rPr>
          <w:lang w:val="fr-FR"/>
        </w:rPr>
        <w:t xml:space="preserve"> s’attend à ce que la famille réapparaisse à terme, probablement sous un autre nom</w:t>
      </w:r>
    </w:p>
    <w:p w14:paraId="71BB6A5E" w14:textId="77777777" w:rsidR="00CF7BB8" w:rsidRPr="008849EE" w:rsidRDefault="00CF7BB8" w:rsidP="00CF7BB8">
      <w:pPr>
        <w:pStyle w:val="Lijstalinea"/>
        <w:spacing w:line="360" w:lineRule="auto"/>
        <w:rPr>
          <w:lang w:val="fr-FR"/>
        </w:rPr>
      </w:pPr>
    </w:p>
    <w:p w14:paraId="6E76CD7B" w14:textId="2D41B476" w:rsidR="007B2B39" w:rsidRPr="008849EE" w:rsidRDefault="00CF7BB8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>“</w:t>
      </w:r>
      <w:r w:rsidR="007B2B39" w:rsidRPr="008849EE">
        <w:rPr>
          <w:lang w:val="fr-FR"/>
        </w:rPr>
        <w:t>Il est possible que Baldr ait fait feu de paille</w:t>
      </w:r>
      <w:r w:rsidR="007907AA" w:rsidRPr="008849EE">
        <w:rPr>
          <w:lang w:val="fr-FR"/>
        </w:rPr>
        <w:t xml:space="preserve">, connaissant un pic </w:t>
      </w:r>
      <w:r w:rsidR="00EE6747" w:rsidRPr="008849EE">
        <w:rPr>
          <w:lang w:val="fr-FR"/>
        </w:rPr>
        <w:t xml:space="preserve">rapide, </w:t>
      </w:r>
      <w:r w:rsidR="00EF46F7" w:rsidRPr="008849EE">
        <w:rPr>
          <w:lang w:val="fr-FR"/>
        </w:rPr>
        <w:t>et soit devenue elle-même victime d’une querelle entre cyber</w:t>
      </w:r>
      <w:r w:rsidR="00B32D09">
        <w:rPr>
          <w:lang w:val="fr-FR"/>
        </w:rPr>
        <w:t>-</w:t>
      </w:r>
      <w:r w:rsidR="00EF46F7" w:rsidRPr="008849EE">
        <w:rPr>
          <w:lang w:val="fr-FR"/>
        </w:rPr>
        <w:t xml:space="preserve">voleurs. Or il </w:t>
      </w:r>
      <w:r w:rsidR="00DF66E2" w:rsidRPr="008849EE">
        <w:rPr>
          <w:lang w:val="fr-FR"/>
        </w:rPr>
        <w:t xml:space="preserve">reste à savoir si Baldr reviendra après une menace de longue durée”, prétend Brian </w:t>
      </w:r>
      <w:proofErr w:type="spellStart"/>
      <w:r w:rsidR="00DF66E2" w:rsidRPr="008849EE">
        <w:rPr>
          <w:lang w:val="fr-FR"/>
        </w:rPr>
        <w:t>Schippers</w:t>
      </w:r>
      <w:proofErr w:type="spellEnd"/>
      <w:r w:rsidR="00DF66E2" w:rsidRPr="008849EE">
        <w:rPr>
          <w:lang w:val="fr-FR"/>
        </w:rPr>
        <w:t xml:space="preserve"> de </w:t>
      </w:r>
      <w:proofErr w:type="spellStart"/>
      <w:r w:rsidR="00DF66E2" w:rsidRPr="008849EE">
        <w:rPr>
          <w:lang w:val="fr-FR"/>
        </w:rPr>
        <w:t>Sophos</w:t>
      </w:r>
      <w:proofErr w:type="spellEnd"/>
      <w:r w:rsidR="00DF66E2" w:rsidRPr="008849EE">
        <w:rPr>
          <w:lang w:val="fr-FR"/>
        </w:rPr>
        <w:t xml:space="preserve"> aux Pays-Bas. “Sa seule </w:t>
      </w:r>
      <w:r w:rsidR="008849EE" w:rsidRPr="008849EE">
        <w:rPr>
          <w:lang w:val="fr-FR"/>
        </w:rPr>
        <w:t>existence est toutefois la preuv</w:t>
      </w:r>
      <w:r w:rsidR="00DF66E2" w:rsidRPr="008849EE">
        <w:rPr>
          <w:lang w:val="fr-FR"/>
        </w:rPr>
        <w:t xml:space="preserve">e que même de petits morceaux </w:t>
      </w:r>
      <w:r w:rsidR="008849EE" w:rsidRPr="008849EE">
        <w:rPr>
          <w:lang w:val="fr-FR"/>
        </w:rPr>
        <w:t xml:space="preserve">de </w:t>
      </w:r>
      <w:proofErr w:type="spellStart"/>
      <w:r w:rsidR="008849EE" w:rsidRPr="008849EE">
        <w:rPr>
          <w:lang w:val="fr-FR"/>
        </w:rPr>
        <w:t>maliciel</w:t>
      </w:r>
      <w:proofErr w:type="spellEnd"/>
      <w:r w:rsidR="008849EE" w:rsidRPr="008849EE">
        <w:rPr>
          <w:lang w:val="fr-FR"/>
        </w:rPr>
        <w:t xml:space="preserve"> </w:t>
      </w:r>
      <w:r w:rsidR="00DF66E2" w:rsidRPr="008849EE">
        <w:rPr>
          <w:lang w:val="fr-FR"/>
        </w:rPr>
        <w:t xml:space="preserve">volés peuvent être assemblés pour créer un monstre de </w:t>
      </w:r>
      <w:r w:rsidR="00B32D09">
        <w:rPr>
          <w:lang w:val="fr-FR"/>
        </w:rPr>
        <w:t>malware</w:t>
      </w:r>
      <w:r w:rsidR="00DF66E2" w:rsidRPr="008849EE">
        <w:rPr>
          <w:lang w:val="fr-FR"/>
        </w:rPr>
        <w:t xml:space="preserve"> comme Frankenstein qui est capable de cambrioler de façon efficace, de s’emparer de tout et de prendre la clef des champs tout de suite après.”  </w:t>
      </w:r>
    </w:p>
    <w:p w14:paraId="389206F6" w14:textId="77777777" w:rsidR="00CF7BB8" w:rsidRPr="008849EE" w:rsidRDefault="00CF7BB8" w:rsidP="009B340B">
      <w:pPr>
        <w:spacing w:line="360" w:lineRule="auto"/>
        <w:rPr>
          <w:lang w:val="fr-FR"/>
        </w:rPr>
      </w:pPr>
    </w:p>
    <w:p w14:paraId="181FFFA1" w14:textId="5123AD5E" w:rsidR="00B81887" w:rsidRPr="008849EE" w:rsidRDefault="00B81887" w:rsidP="009B340B">
      <w:pPr>
        <w:spacing w:line="360" w:lineRule="auto"/>
        <w:rPr>
          <w:bCs/>
          <w:lang w:val="fr-FR"/>
        </w:rPr>
      </w:pPr>
      <w:r w:rsidRPr="008849EE">
        <w:rPr>
          <w:lang w:val="fr-FR"/>
        </w:rPr>
        <w:t>Le rapport, ainsi qu’une explication des constats principaux,</w:t>
      </w:r>
      <w:r w:rsidR="00B32D09">
        <w:rPr>
          <w:lang w:val="fr-FR"/>
        </w:rPr>
        <w:t xml:space="preserve"> est acce</w:t>
      </w:r>
      <w:r w:rsidRPr="008849EE">
        <w:rPr>
          <w:lang w:val="fr-FR"/>
        </w:rPr>
        <w:t xml:space="preserve">ssible sur </w:t>
      </w:r>
      <w:proofErr w:type="spellStart"/>
      <w:r w:rsidRPr="008849EE">
        <w:rPr>
          <w:lang w:val="fr-FR"/>
        </w:rPr>
        <w:t>SophosLabs</w:t>
      </w:r>
      <w:proofErr w:type="spellEnd"/>
      <w:r w:rsidRPr="008849EE">
        <w:rPr>
          <w:lang w:val="fr-FR"/>
        </w:rPr>
        <w:t xml:space="preserve"> </w:t>
      </w:r>
      <w:proofErr w:type="spellStart"/>
      <w:r w:rsidRPr="008849EE">
        <w:rPr>
          <w:lang w:val="fr-FR"/>
        </w:rPr>
        <w:t>Uncut</w:t>
      </w:r>
      <w:proofErr w:type="spellEnd"/>
      <w:r w:rsidRPr="008849EE">
        <w:rPr>
          <w:lang w:val="fr-FR"/>
        </w:rPr>
        <w:t xml:space="preserve"> et </w:t>
      </w:r>
      <w:proofErr w:type="spellStart"/>
      <w:r w:rsidRPr="008849EE">
        <w:rPr>
          <w:lang w:val="fr-FR"/>
        </w:rPr>
        <w:t>Naked</w:t>
      </w:r>
      <w:proofErr w:type="spellEnd"/>
      <w:r w:rsidRPr="008849EE">
        <w:rPr>
          <w:lang w:val="fr-FR"/>
        </w:rPr>
        <w:t xml:space="preserve"> Security. Dorénavant un lien direct vers </w:t>
      </w:r>
      <w:r w:rsidRPr="008849EE">
        <w:rPr>
          <w:b/>
          <w:bCs/>
          <w:lang w:val="fr-FR"/>
        </w:rPr>
        <w:t xml:space="preserve">Baldr vs. The World </w:t>
      </w:r>
      <w:r w:rsidRPr="008849EE">
        <w:rPr>
          <w:bCs/>
          <w:lang w:val="fr-FR"/>
        </w:rPr>
        <w:t xml:space="preserve">est également accessible. Si, suite à la lecture de ce mail, vous êtes intéressé(e)(s) par une interview téléphonique avec les auteurs de ce rapport, faites-le-moi savoir. </w:t>
      </w:r>
      <w:r w:rsidR="0084228A" w:rsidRPr="008849EE">
        <w:rPr>
          <w:bCs/>
          <w:lang w:val="fr-FR"/>
        </w:rPr>
        <w:t xml:space="preserve">Nous </w:t>
      </w:r>
      <w:r w:rsidR="00A547BC" w:rsidRPr="008849EE">
        <w:rPr>
          <w:bCs/>
          <w:lang w:val="fr-FR"/>
        </w:rPr>
        <w:t xml:space="preserve">le réglerons pour vous avec le plus grand plaisir. </w:t>
      </w:r>
    </w:p>
    <w:p w14:paraId="39704191" w14:textId="77777777" w:rsidR="00A547BC" w:rsidRPr="008849EE" w:rsidRDefault="00A547BC" w:rsidP="009B340B">
      <w:pPr>
        <w:spacing w:line="360" w:lineRule="auto"/>
        <w:rPr>
          <w:lang w:val="fr-FR"/>
        </w:rPr>
      </w:pPr>
    </w:p>
    <w:p w14:paraId="0E15AE71" w14:textId="77777777" w:rsidR="00CC7BE2" w:rsidRPr="008849EE" w:rsidRDefault="00CC7BE2" w:rsidP="009B340B">
      <w:pPr>
        <w:spacing w:line="360" w:lineRule="auto"/>
        <w:rPr>
          <w:lang w:val="fr-FR"/>
        </w:rPr>
      </w:pPr>
    </w:p>
    <w:p w14:paraId="0E92201B" w14:textId="16E6650F" w:rsidR="00A547BC" w:rsidRPr="008849EE" w:rsidRDefault="00A547BC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 xml:space="preserve">Mes sincères salutations, </w:t>
      </w:r>
    </w:p>
    <w:p w14:paraId="3D7AE412" w14:textId="77777777" w:rsidR="00CC7BE2" w:rsidRPr="008849EE" w:rsidRDefault="00CC7BE2" w:rsidP="009B340B">
      <w:pPr>
        <w:spacing w:line="360" w:lineRule="auto"/>
        <w:rPr>
          <w:lang w:val="fr-FR"/>
        </w:rPr>
      </w:pPr>
    </w:p>
    <w:p w14:paraId="2E8C4B66" w14:textId="77777777" w:rsidR="00E53B46" w:rsidRPr="008849EE" w:rsidRDefault="00CC7BE2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 xml:space="preserve">Sandra </w:t>
      </w:r>
      <w:r w:rsidR="00E53B46" w:rsidRPr="008849EE">
        <w:rPr>
          <w:lang w:val="fr-FR"/>
        </w:rPr>
        <w:t xml:space="preserve">van </w:t>
      </w:r>
      <w:proofErr w:type="spellStart"/>
      <w:r w:rsidR="00E53B46" w:rsidRPr="008849EE">
        <w:rPr>
          <w:lang w:val="fr-FR"/>
        </w:rPr>
        <w:t>Hauwaert</w:t>
      </w:r>
      <w:proofErr w:type="spellEnd"/>
    </w:p>
    <w:p w14:paraId="57355F1F" w14:textId="77777777" w:rsidR="00CC7BE2" w:rsidRPr="008849EE" w:rsidRDefault="00CC7BE2" w:rsidP="009B340B">
      <w:pPr>
        <w:spacing w:line="360" w:lineRule="auto"/>
        <w:rPr>
          <w:lang w:val="fr-FR"/>
        </w:rPr>
      </w:pPr>
      <w:r w:rsidRPr="008849EE">
        <w:rPr>
          <w:lang w:val="fr-FR"/>
        </w:rPr>
        <w:t>Jacob-Jan</w:t>
      </w:r>
      <w:r w:rsidR="00E53B46" w:rsidRPr="008849EE">
        <w:rPr>
          <w:lang w:val="fr-FR"/>
        </w:rPr>
        <w:t xml:space="preserve"> </w:t>
      </w:r>
      <w:proofErr w:type="spellStart"/>
      <w:r w:rsidR="00E53B46" w:rsidRPr="008849EE">
        <w:rPr>
          <w:lang w:val="fr-FR"/>
        </w:rPr>
        <w:t>Esmeijer</w:t>
      </w:r>
      <w:proofErr w:type="spellEnd"/>
    </w:p>
    <w:p w14:paraId="358F04A6" w14:textId="77777777" w:rsidR="00CC7BE2" w:rsidRPr="008849EE" w:rsidRDefault="00CC7BE2" w:rsidP="009B340B">
      <w:pPr>
        <w:spacing w:line="360" w:lineRule="auto"/>
        <w:rPr>
          <w:lang w:val="fr-FR"/>
        </w:rPr>
      </w:pPr>
    </w:p>
    <w:p w14:paraId="4AB22CB8" w14:textId="77777777" w:rsidR="00CC7BE2" w:rsidRDefault="00CC7BE2" w:rsidP="009B340B">
      <w:pPr>
        <w:spacing w:line="360" w:lineRule="auto"/>
      </w:pPr>
    </w:p>
    <w:sectPr w:rsidR="00CC7BE2" w:rsidSect="00CA39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F9"/>
    <w:multiLevelType w:val="hybridMultilevel"/>
    <w:tmpl w:val="385A2C7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D73CD"/>
    <w:multiLevelType w:val="hybridMultilevel"/>
    <w:tmpl w:val="74F69FF8"/>
    <w:lvl w:ilvl="0" w:tplc="C8CCD7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0B"/>
    <w:rsid w:val="00034AB8"/>
    <w:rsid w:val="000D4BCF"/>
    <w:rsid w:val="000E25DA"/>
    <w:rsid w:val="00123B98"/>
    <w:rsid w:val="001253F0"/>
    <w:rsid w:val="00135173"/>
    <w:rsid w:val="0017095E"/>
    <w:rsid w:val="0024720F"/>
    <w:rsid w:val="002A7C96"/>
    <w:rsid w:val="002D7A5B"/>
    <w:rsid w:val="002E1714"/>
    <w:rsid w:val="002F50F1"/>
    <w:rsid w:val="0033092A"/>
    <w:rsid w:val="00387A62"/>
    <w:rsid w:val="003C66BE"/>
    <w:rsid w:val="003E4C11"/>
    <w:rsid w:val="003F7A5E"/>
    <w:rsid w:val="00402B09"/>
    <w:rsid w:val="005D0972"/>
    <w:rsid w:val="006157C7"/>
    <w:rsid w:val="006507B5"/>
    <w:rsid w:val="00653CB7"/>
    <w:rsid w:val="006A3DE6"/>
    <w:rsid w:val="00721D44"/>
    <w:rsid w:val="00733E5E"/>
    <w:rsid w:val="007907AA"/>
    <w:rsid w:val="007B2B39"/>
    <w:rsid w:val="00801A40"/>
    <w:rsid w:val="0084228A"/>
    <w:rsid w:val="00846278"/>
    <w:rsid w:val="008574AF"/>
    <w:rsid w:val="008849EE"/>
    <w:rsid w:val="008B4437"/>
    <w:rsid w:val="0092229E"/>
    <w:rsid w:val="00991D5B"/>
    <w:rsid w:val="009B340B"/>
    <w:rsid w:val="00A02263"/>
    <w:rsid w:val="00A166CE"/>
    <w:rsid w:val="00A547BC"/>
    <w:rsid w:val="00AD0F7D"/>
    <w:rsid w:val="00AD7135"/>
    <w:rsid w:val="00B32D09"/>
    <w:rsid w:val="00B81887"/>
    <w:rsid w:val="00B85738"/>
    <w:rsid w:val="00CA39F4"/>
    <w:rsid w:val="00CB3D0E"/>
    <w:rsid w:val="00CC7BE2"/>
    <w:rsid w:val="00CF7BB8"/>
    <w:rsid w:val="00D82D6F"/>
    <w:rsid w:val="00DA79CF"/>
    <w:rsid w:val="00DF66E2"/>
    <w:rsid w:val="00E356F8"/>
    <w:rsid w:val="00E52BBA"/>
    <w:rsid w:val="00E53B46"/>
    <w:rsid w:val="00EE6747"/>
    <w:rsid w:val="00EF46F7"/>
    <w:rsid w:val="00F40ACF"/>
    <w:rsid w:val="00F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5C1E8"/>
  <w14:defaultImageDpi w14:val="32767"/>
  <w15:chartTrackingRefBased/>
  <w15:docId w15:val="{B97C89DB-C586-1542-9144-C15D4E6D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57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47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7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72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7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720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72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Jacob-Jan Esmeijer</dc:creator>
  <cp:keywords/>
  <dc:description/>
  <cp:lastModifiedBy>Sandra Van Hauwaert</cp:lastModifiedBy>
  <cp:revision>2</cp:revision>
  <cp:lastPrinted>2019-08-06T09:46:00Z</cp:lastPrinted>
  <dcterms:created xsi:type="dcterms:W3CDTF">2019-08-07T07:50:00Z</dcterms:created>
  <dcterms:modified xsi:type="dcterms:W3CDTF">2019-08-07T07:50:00Z</dcterms:modified>
</cp:coreProperties>
</file>